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3553" w14:textId="77777777" w:rsidR="00065C37" w:rsidRPr="00065C37" w:rsidRDefault="00065C37" w:rsidP="00065C37">
      <w:pPr>
        <w:spacing w:before="360" w:after="120" w:line="240" w:lineRule="auto"/>
        <w:ind w:left="425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ОБОСНОВАНИЕ начальной (максимальной) цены договора</w:t>
      </w:r>
      <w:r w:rsidRPr="00065C37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065C37">
        <w:rPr>
          <w:rFonts w:ascii="Times New Roman" w:eastAsia="Calibri" w:hAnsi="Times New Roman" w:cs="Times New Roman"/>
          <w:b/>
          <w:caps/>
          <w:sz w:val="24"/>
          <w:szCs w:val="24"/>
        </w:rPr>
        <w:t>цены единицы товара, работы, услуги</w:t>
      </w:r>
    </w:p>
    <w:p w14:paraId="6935F558" w14:textId="77777777" w:rsidR="00065C37" w:rsidRPr="00DD5183" w:rsidRDefault="00065C37" w:rsidP="00065C37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Общая информация</w:t>
      </w:r>
    </w:p>
    <w:tbl>
      <w:tblPr>
        <w:tblStyle w:val="1"/>
        <w:tblW w:w="4851" w:type="pct"/>
        <w:tblLook w:val="04A0" w:firstRow="1" w:lastRow="0" w:firstColumn="1" w:lastColumn="0" w:noHBand="0" w:noVBand="1"/>
      </w:tblPr>
      <w:tblGrid>
        <w:gridCol w:w="910"/>
        <w:gridCol w:w="8157"/>
      </w:tblGrid>
      <w:tr w:rsidR="00DD5183" w:rsidRPr="00DD5183" w14:paraId="0F8B9B1D" w14:textId="77777777" w:rsidTr="00DD5183">
        <w:tc>
          <w:tcPr>
            <w:tcW w:w="502" w:type="pct"/>
            <w:vAlign w:val="center"/>
          </w:tcPr>
          <w:p w14:paraId="56123212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>№ п/п</w:t>
            </w:r>
          </w:p>
        </w:tc>
        <w:tc>
          <w:tcPr>
            <w:tcW w:w="4498" w:type="pct"/>
            <w:vAlign w:val="center"/>
          </w:tcPr>
          <w:p w14:paraId="1317B51B" w14:textId="77777777" w:rsidR="00DD5183" w:rsidRPr="00DD5183" w:rsidRDefault="00DD5183" w:rsidP="002D7E1E">
            <w:pPr>
              <w:spacing w:before="120" w:line="360" w:lineRule="exact"/>
              <w:contextualSpacing/>
              <w:jc w:val="center"/>
              <w:rPr>
                <w:sz w:val="24"/>
                <w:szCs w:val="24"/>
              </w:rPr>
            </w:pPr>
            <w:r w:rsidRPr="00DD5183">
              <w:rPr>
                <w:sz w:val="24"/>
                <w:szCs w:val="24"/>
              </w:rPr>
              <w:t xml:space="preserve">Наименование закупки </w:t>
            </w:r>
          </w:p>
        </w:tc>
      </w:tr>
      <w:tr w:rsidR="00DD5183" w:rsidRPr="00DD5183" w14:paraId="3C657744" w14:textId="77777777" w:rsidTr="00DD5183">
        <w:tc>
          <w:tcPr>
            <w:tcW w:w="502" w:type="pct"/>
            <w:vAlign w:val="center"/>
          </w:tcPr>
          <w:p w14:paraId="79CA53E4" w14:textId="77777777" w:rsidR="00DD5183" w:rsidRPr="00DD5183" w:rsidRDefault="00DD5183" w:rsidP="002D7E1E">
            <w:pPr>
              <w:numPr>
                <w:ilvl w:val="1"/>
                <w:numId w:val="1"/>
              </w:numPr>
              <w:tabs>
                <w:tab w:val="left" w:pos="0"/>
                <w:tab w:val="left" w:pos="142"/>
              </w:tabs>
              <w:spacing w:before="120" w:after="120" w:line="360" w:lineRule="exact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6502EDB0" w14:textId="24824AB3" w:rsidR="00DD5183" w:rsidRPr="007775B1" w:rsidRDefault="007775B1" w:rsidP="007775B1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Оказание услуг 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организации и проведению реверсной бизнес-миссии иностранных хозяйствующих субъектов из </w:t>
            </w:r>
            <w:r w:rsidR="00FE58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Республики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72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</w:t>
            </w:r>
            <w:r w:rsidR="00B907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онезия </w:t>
            </w:r>
            <w:r w:rsidR="00264674" w:rsidRPr="007775B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г. Пермь и Пермском крае</w:t>
            </w:r>
          </w:p>
        </w:tc>
      </w:tr>
      <w:tr w:rsidR="00DD5183" w:rsidRPr="00DD5183" w14:paraId="0104E43D" w14:textId="77777777" w:rsidTr="00DD5183">
        <w:tc>
          <w:tcPr>
            <w:tcW w:w="502" w:type="pct"/>
            <w:vAlign w:val="center"/>
          </w:tcPr>
          <w:p w14:paraId="1B9D4EFC" w14:textId="77777777" w:rsidR="00DD5183" w:rsidRPr="00DD5183" w:rsidRDefault="00DD5183" w:rsidP="002D7E1E">
            <w:pPr>
              <w:numPr>
                <w:ilvl w:val="1"/>
                <w:numId w:val="1"/>
              </w:numPr>
              <w:spacing w:before="120" w:after="120" w:line="360" w:lineRule="exact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98" w:type="pct"/>
            <w:vAlign w:val="center"/>
          </w:tcPr>
          <w:p w14:paraId="7CEBE6DF" w14:textId="385AAED9" w:rsidR="00DD5183" w:rsidRPr="007775B1" w:rsidRDefault="00B907CE" w:rsidP="00DD5183">
            <w:pPr>
              <w:spacing w:before="120" w:line="360" w:lineRule="exact"/>
              <w:contextualSpacing/>
              <w:rPr>
                <w:sz w:val="24"/>
                <w:szCs w:val="24"/>
              </w:rPr>
            </w:pPr>
            <w:r w:rsidRPr="00B907CE">
              <w:rPr>
                <w:sz w:val="24"/>
                <w:szCs w:val="24"/>
              </w:rPr>
              <w:t>1 221 000 (один миллион двести двадцать одна тысяча) рублей 00 копеек</w:t>
            </w:r>
          </w:p>
        </w:tc>
      </w:tr>
    </w:tbl>
    <w:p w14:paraId="34C1E28B" w14:textId="77777777" w:rsidR="00E8746E" w:rsidRPr="00DD5183" w:rsidRDefault="00065C37" w:rsidP="00B032BB">
      <w:pPr>
        <w:numPr>
          <w:ilvl w:val="0"/>
          <w:numId w:val="1"/>
        </w:numPr>
        <w:spacing w:before="120" w:after="120" w:line="360" w:lineRule="exact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</w:rPr>
        <w:t>Использованный метод (методы) расчета НМЦ</w:t>
      </w:r>
      <w:r w:rsidR="00DD5183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b/>
          <w:sz w:val="24"/>
          <w:szCs w:val="24"/>
        </w:rPr>
        <w:t>/цены единицы товара, работы, услуги:</w:t>
      </w:r>
    </w:p>
    <w:p w14:paraId="2522E2A2" w14:textId="2494A582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 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сопоставимых рыночных цен (анализ р</w:t>
      </w:r>
      <w:r w:rsidR="00B26261">
        <w:rPr>
          <w:rFonts w:ascii="Times New Roman" w:eastAsia="Calibri" w:hAnsi="Times New Roman" w:cs="Times New Roman"/>
          <w:b/>
          <w:sz w:val="24"/>
          <w:szCs w:val="24"/>
          <w:u w:val="single"/>
        </w:rPr>
        <w:t>ы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нка/к</w:t>
      </w:r>
      <w:r w:rsidRP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оммерческих предложений</w:t>
      </w:r>
      <w:r w:rsidR="00DD518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465D38B4" w14:textId="759E2EC3" w:rsidR="00B032BB" w:rsidRPr="00DD5183" w:rsidRDefault="00B032BB" w:rsidP="00B032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183">
        <w:rPr>
          <w:rFonts w:ascii="Times New Roman" w:eastAsia="Calibri" w:hAnsi="Times New Roman" w:cs="Times New Roman"/>
          <w:sz w:val="24"/>
          <w:szCs w:val="24"/>
        </w:rPr>
        <w:t>Обоснование расчета НМЦ</w:t>
      </w:r>
      <w:r w:rsidR="00B26261">
        <w:rPr>
          <w:rFonts w:ascii="Times New Roman" w:eastAsia="Calibri" w:hAnsi="Times New Roman" w:cs="Times New Roman"/>
          <w:sz w:val="24"/>
          <w:szCs w:val="24"/>
        </w:rPr>
        <w:t>Д</w:t>
      </w:r>
      <w:r w:rsidRPr="00DD5183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22"/>
        <w:gridCol w:w="1799"/>
        <w:gridCol w:w="1801"/>
        <w:gridCol w:w="3281"/>
      </w:tblGrid>
      <w:tr w:rsidR="009A5DAF" w:rsidRPr="00DD5183" w14:paraId="7BB18D05" w14:textId="77777777" w:rsidTr="00264674">
        <w:trPr>
          <w:trHeight w:val="70"/>
        </w:trPr>
        <w:tc>
          <w:tcPr>
            <w:tcW w:w="828" w:type="pct"/>
            <w:shd w:val="clear" w:color="000000" w:fill="E7E6E6"/>
            <w:vAlign w:val="center"/>
          </w:tcPr>
          <w:p w14:paraId="01553D67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товара/ работы/ услуги </w:t>
            </w:r>
          </w:p>
        </w:tc>
        <w:tc>
          <w:tcPr>
            <w:tcW w:w="756" w:type="pct"/>
            <w:shd w:val="clear" w:color="000000" w:fill="E7E6E6"/>
            <w:vAlign w:val="center"/>
            <w:hideMark/>
          </w:tcPr>
          <w:p w14:paraId="3E2158B5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источника ценовой информации (ИЦИ)</w:t>
            </w:r>
          </w:p>
        </w:tc>
        <w:tc>
          <w:tcPr>
            <w:tcW w:w="893" w:type="pct"/>
            <w:shd w:val="clear" w:color="000000" w:fill="E7E6E6"/>
            <w:vAlign w:val="center"/>
          </w:tcPr>
          <w:p w14:paraId="2054EBC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из соответствующего ИЦИ, в руб. без НДС</w:t>
            </w:r>
          </w:p>
        </w:tc>
        <w:tc>
          <w:tcPr>
            <w:tcW w:w="894" w:type="pct"/>
            <w:shd w:val="clear" w:color="000000" w:fill="E7E6E6"/>
            <w:vAlign w:val="center"/>
            <w:hideMark/>
          </w:tcPr>
          <w:p w14:paraId="74E4FB70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итоговая, в руб. без НДС</w:t>
            </w:r>
          </w:p>
        </w:tc>
        <w:tc>
          <w:tcPr>
            <w:tcW w:w="1629" w:type="pct"/>
            <w:shd w:val="clear" w:color="000000" w:fill="E7E6E6"/>
            <w:vAlign w:val="center"/>
            <w:hideMark/>
          </w:tcPr>
          <w:p w14:paraId="0F8EFDF6" w14:textId="77777777" w:rsidR="00B032BB" w:rsidRPr="00DD5183" w:rsidRDefault="00B032BB" w:rsidP="002D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264674" w:rsidRPr="00DD5183" w14:paraId="68924640" w14:textId="77777777" w:rsidTr="007775B1">
        <w:trPr>
          <w:trHeight w:val="699"/>
        </w:trPr>
        <w:tc>
          <w:tcPr>
            <w:tcW w:w="828" w:type="pct"/>
            <w:vAlign w:val="center"/>
          </w:tcPr>
          <w:p w14:paraId="123A4DBC" w14:textId="5447A94A" w:rsidR="00264674" w:rsidRPr="00264674" w:rsidRDefault="007775B1" w:rsidP="00264674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775B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Оказание услуг </w:t>
            </w:r>
            <w:r w:rsidR="00264674"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 организации и проведению реверсной бизнес-миссии иностранных хозяйствующих субъектов </w:t>
            </w:r>
          </w:p>
          <w:p w14:paraId="61C4EDAD" w14:textId="56015439" w:rsidR="00264674" w:rsidRPr="00264674" w:rsidRDefault="00264674" w:rsidP="00264674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из </w:t>
            </w:r>
            <w:r w:rsidR="00FE585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Республики</w:t>
            </w: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725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Инд</w:t>
            </w:r>
            <w:r w:rsidR="00B907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онезия</w:t>
            </w:r>
            <w:r w:rsidR="009725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6467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г. Пермь и Пермском крае</w:t>
            </w:r>
          </w:p>
          <w:p w14:paraId="61B393A0" w14:textId="5E80E767" w:rsidR="00264674" w:rsidRPr="00DD5183" w:rsidRDefault="00264674" w:rsidP="0026467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41335078" w14:textId="77777777" w:rsidR="00264674" w:rsidRPr="00DD5183" w:rsidRDefault="00264674" w:rsidP="002646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183">
              <w:rPr>
                <w:rFonts w:ascii="Times New Roman" w:hAnsi="Times New Roman" w:cs="Times New Roman"/>
                <w:sz w:val="16"/>
                <w:szCs w:val="16"/>
              </w:rPr>
              <w:t>КП №1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8A2E249" w14:textId="066C81E3" w:rsidR="00264674" w:rsidRPr="00DD5183" w:rsidRDefault="00B907CE" w:rsidP="0026467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1 221</w:t>
            </w:r>
            <w:r w:rsidR="007775B1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BCFEA6D" w14:textId="6AEB84E4" w:rsidR="00264674" w:rsidRPr="00DD5183" w:rsidRDefault="00B907CE" w:rsidP="00777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A46">
              <w:rPr>
                <w:rFonts w:ascii="Times New Roman" w:hAnsi="Times New Roman"/>
              </w:rPr>
              <w:t xml:space="preserve">1 221 000 (один миллион двести двадцать одна тысяча) рублей 00 </w:t>
            </w:r>
            <w:r w:rsidRPr="00025ACC">
              <w:rPr>
                <w:rFonts w:ascii="Times New Roman" w:hAnsi="Times New Roman"/>
              </w:rPr>
              <w:t>копеек</w:t>
            </w:r>
          </w:p>
        </w:tc>
        <w:tc>
          <w:tcPr>
            <w:tcW w:w="16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1449F" w14:textId="77777777" w:rsidR="00264674" w:rsidRPr="00DD5183" w:rsidRDefault="00264674" w:rsidP="002646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5C240F90" w14:textId="77777777" w:rsidR="009F74B8" w:rsidRPr="00DD5183" w:rsidRDefault="00B80D59">
      <w:pPr>
        <w:rPr>
          <w:rFonts w:ascii="Times New Roman" w:hAnsi="Times New Roman" w:cs="Times New Roman"/>
          <w:sz w:val="16"/>
          <w:szCs w:val="16"/>
        </w:rPr>
      </w:pPr>
      <w:r w:rsidRPr="00DD518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F74B8" w:rsidRPr="00DD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A76"/>
    <w:multiLevelType w:val="multilevel"/>
    <w:tmpl w:val="8A56A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554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9C"/>
    <w:rsid w:val="000243D7"/>
    <w:rsid w:val="00036504"/>
    <w:rsid w:val="00065C37"/>
    <w:rsid w:val="00076CA9"/>
    <w:rsid w:val="00086B74"/>
    <w:rsid w:val="001131C6"/>
    <w:rsid w:val="00136829"/>
    <w:rsid w:val="00254362"/>
    <w:rsid w:val="00264674"/>
    <w:rsid w:val="002D7E1E"/>
    <w:rsid w:val="00312ECA"/>
    <w:rsid w:val="00314122"/>
    <w:rsid w:val="00337DE3"/>
    <w:rsid w:val="003654CA"/>
    <w:rsid w:val="003C6906"/>
    <w:rsid w:val="00426A47"/>
    <w:rsid w:val="004C2468"/>
    <w:rsid w:val="006D42EE"/>
    <w:rsid w:val="007467D6"/>
    <w:rsid w:val="0077192C"/>
    <w:rsid w:val="007775B1"/>
    <w:rsid w:val="00787A4F"/>
    <w:rsid w:val="00850DB1"/>
    <w:rsid w:val="008910EB"/>
    <w:rsid w:val="008B59ED"/>
    <w:rsid w:val="008F4FD6"/>
    <w:rsid w:val="0093644D"/>
    <w:rsid w:val="00970DEF"/>
    <w:rsid w:val="00972534"/>
    <w:rsid w:val="0098674E"/>
    <w:rsid w:val="009A5DAF"/>
    <w:rsid w:val="009D499C"/>
    <w:rsid w:val="009F74B8"/>
    <w:rsid w:val="00B032BB"/>
    <w:rsid w:val="00B26261"/>
    <w:rsid w:val="00B4438E"/>
    <w:rsid w:val="00B61D46"/>
    <w:rsid w:val="00B67AE3"/>
    <w:rsid w:val="00B80D59"/>
    <w:rsid w:val="00B907CE"/>
    <w:rsid w:val="00C600EC"/>
    <w:rsid w:val="00DC02EA"/>
    <w:rsid w:val="00DC3A7E"/>
    <w:rsid w:val="00DC791D"/>
    <w:rsid w:val="00DD5183"/>
    <w:rsid w:val="00DF486F"/>
    <w:rsid w:val="00E17420"/>
    <w:rsid w:val="00E438FF"/>
    <w:rsid w:val="00E8746E"/>
    <w:rsid w:val="00F77B97"/>
    <w:rsid w:val="00FE358E"/>
    <w:rsid w:val="00FE5856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B086"/>
  <w15:docId w15:val="{A663686F-40B5-4D04-8F3C-CEB0183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65C37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E1E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D51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51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chtes</dc:creator>
  <cp:keywords/>
  <dc:description/>
  <cp:lastModifiedBy>Екатерина Алексеевна Филимонова</cp:lastModifiedBy>
  <cp:revision>6</cp:revision>
  <cp:lastPrinted>2023-04-12T11:22:00Z</cp:lastPrinted>
  <dcterms:created xsi:type="dcterms:W3CDTF">2023-04-12T12:13:00Z</dcterms:created>
  <dcterms:modified xsi:type="dcterms:W3CDTF">2023-10-16T09:40:00Z</dcterms:modified>
</cp:coreProperties>
</file>